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E7" w:rsidRPr="009631E7" w:rsidRDefault="009631E7" w:rsidP="009631E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9631E7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Памятка для родителей </w:t>
      </w:r>
    </w:p>
    <w:p w:rsidR="009631E7" w:rsidRPr="009631E7" w:rsidRDefault="009631E7" w:rsidP="009631E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9631E7">
        <w:rPr>
          <w:rFonts w:ascii="Times New Roman" w:hAnsi="Times New Roman" w:cs="Times New Roman"/>
          <w:b/>
          <w:color w:val="FF0000"/>
          <w:sz w:val="40"/>
          <w:szCs w:val="28"/>
        </w:rPr>
        <w:t>«Быть внимательным на улице»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9631E7">
        <w:rPr>
          <w:rFonts w:ascii="Times New Roman" w:hAnsi="Times New Roman" w:cs="Times New Roman"/>
          <w:sz w:val="32"/>
          <w:szCs w:val="28"/>
          <w:u w:val="single"/>
        </w:rPr>
        <w:t>При выходе из дома: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9631E7">
        <w:rPr>
          <w:rFonts w:ascii="Times New Roman" w:hAnsi="Times New Roman" w:cs="Times New Roman"/>
          <w:sz w:val="32"/>
          <w:szCs w:val="28"/>
          <w:u w:val="single"/>
        </w:rPr>
        <w:t>При движении по тротуару: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придерживайтесь правой стороны тротуара; не ведите ребенка по краю тротуара: взрослый должен находиться со стороны проезжей части; крепко держите ребенка за руку.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9631E7">
        <w:rPr>
          <w:rFonts w:ascii="Times New Roman" w:hAnsi="Times New Roman" w:cs="Times New Roman"/>
          <w:sz w:val="32"/>
          <w:szCs w:val="28"/>
          <w:u w:val="single"/>
        </w:rPr>
        <w:t>При переходе проезжей части: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 xml:space="preserve">- переходить дорогу наискосок опасно, подчеркивайте, показывайте и рассказывайте ребенку каждый раз, что переходите строго перпендикулярно, что это предусмотрено ПДД, но самое главное, делается для лучшего наблюдения за транспортными средствами; 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нельзя торопиться переходить дорогу, если на другой стороне вы увидели друзей, родственников, знакомых, нужный автобус или троллейбус, внушите ребёнку, что спешить и бежать к ним крайне опасно;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при переходе проезжей части по нерегулируемому пешеходному переходу в группе людей учите ребенка внимательно следить за началом движения транспорта, иначе он может привыкнуть подражать поведению спутников, не наблюдающих за автомашинами;</w:t>
      </w:r>
    </w:p>
    <w:p w:rsidR="009631E7" w:rsidRPr="009631E7" w:rsidRDefault="009631E7" w:rsidP="009631E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9631E7">
        <w:rPr>
          <w:rFonts w:ascii="Times New Roman" w:hAnsi="Times New Roman" w:cs="Times New Roman"/>
          <w:sz w:val="32"/>
          <w:szCs w:val="28"/>
        </w:rPr>
        <w:t>- приучайте ребенка незамедлительно снимать капюшон, убирать наушники, телефон непосредственно перед переходом проезжей части, чтобы постоянно слышать движение автомобилей.</w:t>
      </w:r>
    </w:p>
    <w:p w:rsidR="00F43256" w:rsidRDefault="009631E7" w:rsidP="009631E7">
      <w:pPr>
        <w:jc w:val="center"/>
      </w:pPr>
      <w:r>
        <w:rPr>
          <w:noProof/>
          <w:lang w:eastAsia="ru-RU"/>
        </w:rPr>
        <w:drawing>
          <wp:inline distT="0" distB="0" distL="0" distR="0" wp14:anchorId="2890C2A9" wp14:editId="0183FA31">
            <wp:extent cx="2190750" cy="1899791"/>
            <wp:effectExtent l="0" t="0" r="0" b="5715"/>
            <wp:docPr id="1" name="Рисунок 1" descr="https://avatars.mds.yandex.net/get-pdb/1368900/db25809f-3670-4927-84c5-29313ac1ad9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68900/db25809f-3670-4927-84c5-29313ac1ad98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54" cy="190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256" w:rsidSect="009631E7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91"/>
    <w:rsid w:val="00187341"/>
    <w:rsid w:val="00527A27"/>
    <w:rsid w:val="009631E7"/>
    <w:rsid w:val="00A2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Company>Home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2020-09-28T13:44:00Z</dcterms:created>
  <dcterms:modified xsi:type="dcterms:W3CDTF">2020-09-28T13:48:00Z</dcterms:modified>
</cp:coreProperties>
</file>