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99E" w:rsidRPr="00DB7D2D" w:rsidRDefault="00F9599E" w:rsidP="00F9599E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DB7D2D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 или кража личных данных</w:t>
      </w:r>
    </w:p>
    <w:p w:rsidR="00F9599E" w:rsidRPr="00DB7D2D" w:rsidRDefault="00F9599E" w:rsidP="00F959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599E" w:rsidRPr="00DB7D2D" w:rsidRDefault="00F9599E" w:rsidP="00F959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DB7D2D">
        <w:rPr>
          <w:rFonts w:ascii="Times New Roman" w:hAnsi="Times New Roman" w:cs="Times New Roman"/>
          <w:sz w:val="28"/>
          <w:szCs w:val="28"/>
        </w:rPr>
        <w:t>интернет-технологий</w:t>
      </w:r>
      <w:proofErr w:type="spellEnd"/>
      <w:proofErr w:type="gramEnd"/>
      <w:r w:rsidRPr="00DB7D2D">
        <w:rPr>
          <w:rFonts w:ascii="Times New Roman" w:hAnsi="Times New Roman" w:cs="Times New Roman"/>
          <w:sz w:val="28"/>
          <w:szCs w:val="28"/>
        </w:rPr>
        <w:t xml:space="preserve"> злоумышленники переместились в интернет, и продолжают заниматься "любимым" делом.</w:t>
      </w:r>
    </w:p>
    <w:p w:rsidR="00F9599E" w:rsidRPr="00DB7D2D" w:rsidRDefault="00F9599E" w:rsidP="00F959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Так появилась новая угроза: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интернет-мошенничества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, главная цель </w:t>
      </w:r>
      <w:proofErr w:type="gramStart"/>
      <w:r w:rsidRPr="00DB7D2D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DB7D2D">
        <w:rPr>
          <w:rFonts w:ascii="Times New Roman" w:hAnsi="Times New Roman" w:cs="Times New Roman"/>
          <w:sz w:val="28"/>
          <w:szCs w:val="28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phishing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 читается как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 (от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fishing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 - рыбная ловля,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password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 - пароль).</w:t>
      </w:r>
    </w:p>
    <w:p w:rsidR="00F9599E" w:rsidRPr="00DB7D2D" w:rsidRDefault="00F9599E" w:rsidP="00F959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Основные советы по борьбе с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фишингом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>:</w:t>
      </w:r>
    </w:p>
    <w:p w:rsidR="00F9599E" w:rsidRPr="00DB7D2D" w:rsidRDefault="00F9599E" w:rsidP="00F959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1. Следи за своим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аккаунтом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F9599E" w:rsidRPr="00DB7D2D" w:rsidRDefault="00F9599E" w:rsidP="00F959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2. Используй </w:t>
      </w:r>
      <w:proofErr w:type="gramStart"/>
      <w:r w:rsidRPr="00DB7D2D">
        <w:rPr>
          <w:rFonts w:ascii="Times New Roman" w:hAnsi="Times New Roman" w:cs="Times New Roman"/>
          <w:sz w:val="28"/>
          <w:szCs w:val="28"/>
        </w:rPr>
        <w:t>безопасные</w:t>
      </w:r>
      <w:proofErr w:type="gramEnd"/>
      <w:r w:rsidRPr="00DB7D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веб-сайты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, в том числе,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интернет-магазинов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 и поисковых систем;</w:t>
      </w:r>
    </w:p>
    <w:p w:rsidR="00F9599E" w:rsidRPr="00DB7D2D" w:rsidRDefault="00F9599E" w:rsidP="00F959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F9599E" w:rsidRPr="00DB7D2D" w:rsidRDefault="00F9599E" w:rsidP="00F959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фишинговые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 сайты;</w:t>
      </w:r>
    </w:p>
    <w:p w:rsidR="00F9599E" w:rsidRPr="00DB7D2D" w:rsidRDefault="00F9599E" w:rsidP="00F959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5. Установи надежный пароль (PIN) на мобильный телефон;</w:t>
      </w:r>
    </w:p>
    <w:p w:rsidR="00F9599E" w:rsidRPr="00DB7D2D" w:rsidRDefault="00F9599E" w:rsidP="00F959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6. Отключи сохранение пароля в браузере;</w:t>
      </w:r>
    </w:p>
    <w:p w:rsidR="00F9599E" w:rsidRPr="00DB7D2D" w:rsidRDefault="00F9599E" w:rsidP="00F959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0E111B" w:rsidRDefault="00F9599E"/>
    <w:sectPr w:rsidR="000E111B" w:rsidSect="00AE7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9599E"/>
    <w:rsid w:val="00A00863"/>
    <w:rsid w:val="00AE77B0"/>
    <w:rsid w:val="00F9366C"/>
    <w:rsid w:val="00F95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59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959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salifova</dc:creator>
  <cp:lastModifiedBy>tatyana salifova</cp:lastModifiedBy>
  <cp:revision>1</cp:revision>
  <dcterms:created xsi:type="dcterms:W3CDTF">2018-06-09T14:58:00Z</dcterms:created>
  <dcterms:modified xsi:type="dcterms:W3CDTF">2018-06-09T14:58:00Z</dcterms:modified>
</cp:coreProperties>
</file>